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2E" w:rsidRPr="00361742" w:rsidRDefault="001F3B2E" w:rsidP="001F3B2E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14359" w:rsidRPr="00361742" w:rsidRDefault="00361742" w:rsidP="001F3B2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7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II </w:t>
      </w:r>
      <w:r w:rsidR="00A46E65" w:rsidRPr="00361742">
        <w:rPr>
          <w:rFonts w:ascii="Times New Roman" w:eastAsia="Times New Roman" w:hAnsi="Times New Roman" w:cs="Times New Roman"/>
          <w:sz w:val="28"/>
          <w:szCs w:val="28"/>
          <w:lang w:eastAsia="pl-PL"/>
        </w:rPr>
        <w:t>turniej siatkówki pl</w:t>
      </w:r>
      <w:r w:rsidR="00A14359" w:rsidRPr="00361742">
        <w:rPr>
          <w:rFonts w:ascii="Times New Roman" w:eastAsia="Times New Roman" w:hAnsi="Times New Roman" w:cs="Times New Roman"/>
          <w:sz w:val="28"/>
          <w:szCs w:val="28"/>
          <w:lang w:eastAsia="pl-PL"/>
        </w:rPr>
        <w:t>ażowej</w:t>
      </w:r>
      <w:r w:rsidRPr="003617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Cynkometu. Z okazji Dni Czarnej Białostockiej</w:t>
      </w:r>
    </w:p>
    <w:p w:rsidR="00A46E65" w:rsidRPr="00361742" w:rsidRDefault="001F3B2E" w:rsidP="001F3B2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7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Wszyscy chętni mogą zgłaszać chęć udziału w turnieju, który odbędzie się 2 lipca 2022 nad Zalewem Czapielówka w Czarnej Białostockiej. Organizatorem rozgrywek jest Cynko</w:t>
      </w:r>
      <w:r w:rsidR="00361742" w:rsidRPr="00361742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Pr="003617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et, podlaski producent maszyn rolniczych i sponsor Dni Czarnej Białostockiej. </w:t>
      </w:r>
    </w:p>
    <w:p w:rsidR="00361742" w:rsidRPr="00361742" w:rsidRDefault="00361742" w:rsidP="001F3B2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7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 już druga edycja rozgrywek, zorganizowanych przez Cynkomet. Ubiegłoroczna cieszyła się ogromnym zainteresowaniem i wzbudziła wiele emocji.   </w:t>
      </w:r>
    </w:p>
    <w:p w:rsidR="00A46E65" w:rsidRPr="00361742" w:rsidRDefault="001F3B2E" w:rsidP="001F3B2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742">
        <w:rPr>
          <w:rFonts w:ascii="Times New Roman" w:eastAsia="Times New Roman" w:hAnsi="Times New Roman" w:cs="Times New Roman"/>
          <w:sz w:val="28"/>
          <w:szCs w:val="28"/>
          <w:lang w:eastAsia="pl-PL"/>
        </w:rPr>
        <w:t>- Jako firma od lat związana z Puszczą Knyszyńską i działającą na terenie Podlaskiego Parku Przemysłowego wspieramy inicjatywę gminy Czarna Białostocka, promującą ten region - m</w:t>
      </w:r>
      <w:r w:rsidR="003C4F76">
        <w:rPr>
          <w:rFonts w:ascii="Times New Roman" w:eastAsia="Times New Roman" w:hAnsi="Times New Roman" w:cs="Times New Roman"/>
          <w:sz w:val="28"/>
          <w:szCs w:val="28"/>
          <w:lang w:eastAsia="pl-PL"/>
        </w:rPr>
        <w:t>ówi Karol Szydłowski, kierownik</w:t>
      </w:r>
      <w:bookmarkStart w:id="0" w:name="_GoBack"/>
      <w:bookmarkEnd w:id="0"/>
      <w:r w:rsidRPr="003617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marketingu Cynko</w:t>
      </w:r>
      <w:r w:rsidR="00361742" w:rsidRPr="00361742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Pr="003617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et. – Angażujemy się w organizację turnieju piłki siatkowej, jest to przede wszystkim dobra zabawa i promocja aktywności fizycznej, ale też okazja do zaprezentowania firmy. </w:t>
      </w:r>
    </w:p>
    <w:p w:rsidR="001F3B2E" w:rsidRPr="00361742" w:rsidRDefault="001F3B2E" w:rsidP="001F3B2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1742">
        <w:rPr>
          <w:rFonts w:ascii="Times New Roman" w:eastAsia="Times New Roman" w:hAnsi="Times New Roman" w:cs="Times New Roman"/>
          <w:sz w:val="28"/>
          <w:szCs w:val="28"/>
          <w:lang w:eastAsia="pl-PL"/>
        </w:rPr>
        <w:t>Turniej</w:t>
      </w:r>
      <w:r w:rsidR="00A46E65" w:rsidRPr="003617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rozpocznie się o godz. 13 nad zalewem </w:t>
      </w:r>
      <w:r w:rsidRPr="00361742">
        <w:rPr>
          <w:rFonts w:ascii="Times New Roman" w:eastAsia="Times New Roman" w:hAnsi="Times New Roman" w:cs="Times New Roman"/>
          <w:sz w:val="28"/>
          <w:szCs w:val="28"/>
          <w:lang w:eastAsia="pl-PL"/>
        </w:rPr>
        <w:t>w Czarnej Białostockiej. Dwuosobowe drużyny walczyć będą w systemie pucharowym – przegrani odpadają, zwycięzcy przechodzą do dalszych rozgrywek. Drużyny walczą o Puchar Prezesa Cynko</w:t>
      </w:r>
      <w:r w:rsidR="00361742" w:rsidRPr="00361742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Pr="00361742">
        <w:rPr>
          <w:rFonts w:ascii="Times New Roman" w:eastAsia="Times New Roman" w:hAnsi="Times New Roman" w:cs="Times New Roman"/>
          <w:sz w:val="28"/>
          <w:szCs w:val="28"/>
          <w:lang w:eastAsia="pl-PL"/>
        </w:rPr>
        <w:t>et</w:t>
      </w:r>
      <w:r w:rsidR="00361742" w:rsidRPr="00361742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3617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inne atrakcyjne nagrody, których wręczenie przewidziane jest na godz. 17 na </w:t>
      </w:r>
      <w:r w:rsidR="00F44B4A" w:rsidRPr="00361742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Pr="003617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tadionie </w:t>
      </w:r>
      <w:r w:rsidR="00F44B4A" w:rsidRPr="00361742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Pr="00361742">
        <w:rPr>
          <w:rFonts w:ascii="Times New Roman" w:eastAsia="Times New Roman" w:hAnsi="Times New Roman" w:cs="Times New Roman"/>
          <w:sz w:val="28"/>
          <w:szCs w:val="28"/>
          <w:lang w:eastAsia="pl-PL"/>
        </w:rPr>
        <w:t>iejskim. Wszyscy chętni – bez względu na wiek i płeć – mogą zgłaszać swój udział do dn. 30 czerwca na adres </w:t>
      </w:r>
      <w:hyperlink r:id="rId5" w:tgtFrame="_blank" w:history="1">
        <w:r w:rsidRPr="00361742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turniej@cynkomet.pl</w:t>
        </w:r>
      </w:hyperlink>
      <w:r w:rsidRPr="00361742">
        <w:rPr>
          <w:rFonts w:ascii="Times New Roman" w:eastAsia="Times New Roman" w:hAnsi="Times New Roman" w:cs="Times New Roman"/>
          <w:sz w:val="28"/>
          <w:szCs w:val="28"/>
          <w:lang w:eastAsia="pl-PL"/>
        </w:rPr>
        <w:t>. Więcej informacji na </w:t>
      </w:r>
      <w:hyperlink r:id="rId6" w:tgtFrame="_blank" w:history="1">
        <w:r w:rsidRPr="00361742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www.cynkomet.pl/tsp</w:t>
        </w:r>
      </w:hyperlink>
      <w:r w:rsidRPr="00361742">
        <w:rPr>
          <w:rFonts w:ascii="Times New Roman" w:eastAsia="Times New Roman" w:hAnsi="Times New Roman" w:cs="Times New Roman"/>
          <w:sz w:val="28"/>
          <w:szCs w:val="28"/>
          <w:lang w:eastAsia="pl-PL"/>
        </w:rPr>
        <w:t> i na profilu firmy na FB</w:t>
      </w:r>
      <w:r w:rsidR="00A14359" w:rsidRPr="003617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2B3242" w:rsidRPr="00361742" w:rsidRDefault="002B3242">
      <w:pPr>
        <w:rPr>
          <w:rFonts w:ascii="Times New Roman" w:hAnsi="Times New Roman" w:cs="Times New Roman"/>
          <w:sz w:val="28"/>
          <w:szCs w:val="28"/>
        </w:rPr>
      </w:pPr>
    </w:p>
    <w:sectPr w:rsidR="002B3242" w:rsidRPr="0036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2E"/>
    <w:rsid w:val="001F3B2E"/>
    <w:rsid w:val="002B3242"/>
    <w:rsid w:val="00361742"/>
    <w:rsid w:val="003C4F76"/>
    <w:rsid w:val="00A14359"/>
    <w:rsid w:val="00A46E65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ynkomet.pl/tsp" TargetMode="External"/><Relationship Id="rId5" Type="http://schemas.openxmlformats.org/officeDocument/2006/relationships/hyperlink" Target="mailto:turniej@cynkom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2022-06-18T09:14:00Z</dcterms:created>
  <dcterms:modified xsi:type="dcterms:W3CDTF">2022-06-21T06:33:00Z</dcterms:modified>
</cp:coreProperties>
</file>